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6F64B" w14:textId="22D536A6" w:rsidR="00C043E2" w:rsidRPr="00C043E2" w:rsidRDefault="00C043E2" w:rsidP="00C043E2">
      <w:pPr>
        <w:jc w:val="center"/>
        <w:rPr>
          <w:rFonts w:ascii="方正小标宋简体" w:eastAsia="方正小标宋简体" w:hint="eastAsia"/>
          <w:sz w:val="28"/>
          <w:szCs w:val="28"/>
        </w:rPr>
      </w:pPr>
      <w:r w:rsidRPr="00C043E2">
        <w:rPr>
          <w:rFonts w:ascii="方正小标宋简体" w:eastAsia="方正小标宋简体" w:hint="eastAsia"/>
          <w:sz w:val="28"/>
          <w:szCs w:val="28"/>
        </w:rPr>
        <w:t>幼儿保育专业美术实训教学</w:t>
      </w:r>
    </w:p>
    <w:p w14:paraId="0055F55F" w14:textId="5C78CB8F" w:rsidR="00C043E2" w:rsidRDefault="00C043E2" w:rsidP="00F037AE">
      <w:pPr>
        <w:rPr>
          <w:rFonts w:hint="eastAsia"/>
        </w:rPr>
      </w:pPr>
      <w:r>
        <w:rPr>
          <w:rFonts w:hint="eastAsia"/>
        </w:rPr>
        <w:t>在幼儿保育专业人才培养体系中，美术实训课程以职业能力培养为核心，聚焦幼儿园岗位需求，通过系统化实践教学提升学生美术教育教学、环境创设及手工创作能力</w:t>
      </w:r>
      <w:r>
        <w:rPr>
          <w:rFonts w:hint="eastAsia"/>
        </w:rPr>
        <w:t>。幼儿保育专业</w:t>
      </w:r>
      <w:r>
        <w:rPr>
          <w:rFonts w:hint="eastAsia"/>
        </w:rPr>
        <w:t>实训围绕</w:t>
      </w:r>
      <w:r w:rsidR="00F037AE" w:rsidRPr="00F037AE">
        <w:rPr>
          <w:rFonts w:hint="eastAsia"/>
        </w:rPr>
        <w:t>“班级环境辅助创设”“幼儿美术活动支持”“实用手工制作”“非遗工艺辅助实践”</w:t>
      </w:r>
      <w:r>
        <w:rPr>
          <w:rFonts w:hint="eastAsia"/>
        </w:rPr>
        <w:t>四大模块展开，着力培养学生“教、创、育”三位一体的专业素养。</w:t>
      </w:r>
    </w:p>
    <w:p w14:paraId="7CB2F495" w14:textId="77777777" w:rsidR="00C043E2" w:rsidRDefault="00C043E2" w:rsidP="00C043E2">
      <w:pPr>
        <w:rPr>
          <w:rFonts w:hint="eastAsia"/>
        </w:rPr>
      </w:pPr>
      <w:r>
        <w:rPr>
          <w:rFonts w:hint="eastAsia"/>
        </w:rPr>
        <w:t xml:space="preserve"> </w:t>
      </w:r>
    </w:p>
    <w:p w14:paraId="453575A8" w14:textId="1F9DEDFB" w:rsidR="00C043E2" w:rsidRDefault="00C043E2" w:rsidP="00C043E2">
      <w:pPr>
        <w:rPr>
          <w:rFonts w:hint="eastAsia"/>
        </w:rPr>
      </w:pPr>
      <w:r>
        <w:rPr>
          <w:rFonts w:hint="eastAsia"/>
        </w:rPr>
        <w:t>一、班级环境辅助创设实训：协同构建</w:t>
      </w:r>
      <w:proofErr w:type="gramStart"/>
      <w:r>
        <w:rPr>
          <w:rFonts w:hint="eastAsia"/>
        </w:rPr>
        <w:t>安全适幼空间</w:t>
      </w:r>
      <w:proofErr w:type="gramEnd"/>
    </w:p>
    <w:p w14:paraId="2EEF8985" w14:textId="66B0CE7B" w:rsidR="00C043E2" w:rsidRDefault="00C043E2" w:rsidP="00C043E2">
      <w:pPr>
        <w:rPr>
          <w:rFonts w:hint="eastAsia"/>
        </w:rPr>
      </w:pPr>
      <w:r>
        <w:rPr>
          <w:rFonts w:hint="eastAsia"/>
        </w:rPr>
        <w:t>本模块以《幼儿园保育工作规程》为依据，培养保育员协助教师完成班级环境维护与基础装饰的能力。实训中，学生按既定主题进行材料准备、</w:t>
      </w:r>
      <w:r w:rsidR="00A20617">
        <w:rPr>
          <w:rFonts w:hint="eastAsia"/>
        </w:rPr>
        <w:t>版面设计</w:t>
      </w:r>
      <w:r>
        <w:rPr>
          <w:rFonts w:hint="eastAsia"/>
        </w:rPr>
        <w:t>及</w:t>
      </w:r>
      <w:r w:rsidR="00A20617">
        <w:rPr>
          <w:rFonts w:hint="eastAsia"/>
        </w:rPr>
        <w:t>手工制作</w:t>
      </w:r>
      <w:r>
        <w:rPr>
          <w:rFonts w:hint="eastAsia"/>
        </w:rPr>
        <w:t>，并运用基础绘画技能绘制</w:t>
      </w:r>
      <w:r w:rsidR="00A20617">
        <w:rPr>
          <w:rFonts w:hint="eastAsia"/>
        </w:rPr>
        <w:t>装饰图样</w:t>
      </w:r>
      <w:r>
        <w:rPr>
          <w:rFonts w:hint="eastAsia"/>
        </w:rPr>
        <w:t>。</w:t>
      </w:r>
    </w:p>
    <w:p w14:paraId="1C5CFF6B" w14:textId="75A8A0E1" w:rsidR="00C043E2" w:rsidRDefault="00C043E2" w:rsidP="00C043E2">
      <w:pPr>
        <w:rPr>
          <w:rFonts w:hint="eastAsia"/>
        </w:rPr>
      </w:pPr>
      <w:r>
        <w:rPr>
          <w:rFonts w:hint="eastAsia"/>
        </w:rPr>
        <w:t xml:space="preserve"> </w:t>
      </w:r>
      <w:r w:rsidR="00A20617">
        <w:rPr>
          <w:rFonts w:hint="eastAsia"/>
          <w:noProof/>
        </w:rPr>
        <w:drawing>
          <wp:inline distT="0" distB="0" distL="0" distR="0" wp14:anchorId="6130D684" wp14:editId="37264CC9">
            <wp:extent cx="5274310" cy="5274310"/>
            <wp:effectExtent l="0" t="0" r="2540" b="2540"/>
            <wp:docPr id="842691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91449" name="图片 8426914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4265" w14:textId="4BDE112B" w:rsidR="00C043E2" w:rsidRDefault="00C043E2" w:rsidP="00C043E2">
      <w:pPr>
        <w:rPr>
          <w:rFonts w:hint="eastAsia"/>
        </w:rPr>
      </w:pPr>
      <w:r>
        <w:rPr>
          <w:rFonts w:hint="eastAsia"/>
        </w:rPr>
        <w:t>二、幼儿美术活动支持实训：辅助引导与材料管理能力</w:t>
      </w:r>
    </w:p>
    <w:p w14:paraId="57808451" w14:textId="2BDA0AB7" w:rsidR="00C043E2" w:rsidRDefault="00C043E2" w:rsidP="00A20617">
      <w:r>
        <w:rPr>
          <w:rFonts w:hint="eastAsia"/>
        </w:rPr>
        <w:lastRenderedPageBreak/>
        <w:t>本模块聚焦保育员在美术活动中的协同角色，培养材料准备、过程观察及幼儿操作辅助技能。学生通过模拟场景训练，掌握</w:t>
      </w:r>
      <w:r w:rsidR="00A20617">
        <w:rPr>
          <w:rFonts w:hint="eastAsia"/>
        </w:rPr>
        <w:t>简笔画、水粉画、儿童插画等</w:t>
      </w:r>
      <w:r>
        <w:rPr>
          <w:rFonts w:hint="eastAsia"/>
        </w:rPr>
        <w:t>核心能力</w:t>
      </w:r>
      <w:r w:rsidR="00A20617">
        <w:rPr>
          <w:rFonts w:hint="eastAsia"/>
        </w:rPr>
        <w:t>。</w:t>
      </w:r>
    </w:p>
    <w:p w14:paraId="4E202113" w14:textId="0BB5EEAC" w:rsidR="00A20617" w:rsidRDefault="00F037AE" w:rsidP="00A2061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D91F1E8" wp14:editId="21261999">
            <wp:extent cx="5274310" cy="5274310"/>
            <wp:effectExtent l="0" t="0" r="2540" b="2540"/>
            <wp:docPr id="15450903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90368" name="图片 15450903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EA97" w14:textId="017E74CB" w:rsidR="00C043E2" w:rsidRDefault="00C043E2" w:rsidP="00C043E2">
      <w:pPr>
        <w:rPr>
          <w:rFonts w:hint="eastAsia"/>
        </w:rPr>
      </w:pPr>
      <w:r>
        <w:rPr>
          <w:rFonts w:hint="eastAsia"/>
        </w:rPr>
        <w:t>三、幼儿实用手工制作实训：生活照料与审美启蒙结合</w:t>
      </w:r>
    </w:p>
    <w:p w14:paraId="072116A3" w14:textId="44F6B937" w:rsidR="00C043E2" w:rsidRDefault="00C043E2" w:rsidP="00F037AE">
      <w:pPr>
        <w:rPr>
          <w:rFonts w:hint="eastAsia"/>
        </w:rPr>
      </w:pPr>
      <w:r>
        <w:rPr>
          <w:rFonts w:hint="eastAsia"/>
        </w:rPr>
        <w:t>手工实训以“生活实用性”与“审美启蒙”为双核心，培养保育员制作日常照料用品及简易教玩具的能力。课程分为</w:t>
      </w:r>
      <w:r w:rsidR="00F037AE">
        <w:rPr>
          <w:rFonts w:hint="eastAsia"/>
        </w:rPr>
        <w:t>生活辅助类手工</w:t>
      </w:r>
      <w:r w:rsidR="00F037AE">
        <w:rPr>
          <w:rFonts w:hint="eastAsia"/>
        </w:rPr>
        <w:t>和</w:t>
      </w:r>
      <w:r w:rsidR="00F037AE">
        <w:rPr>
          <w:rFonts w:hint="eastAsia"/>
        </w:rPr>
        <w:t>简易教玩具制作</w:t>
      </w:r>
      <w:r>
        <w:rPr>
          <w:rFonts w:hint="eastAsia"/>
        </w:rPr>
        <w:t>两大方向</w:t>
      </w:r>
      <w:r w:rsidR="00F037AE">
        <w:rPr>
          <w:rFonts w:hint="eastAsia"/>
        </w:rPr>
        <w:t xml:space="preserve">。 </w:t>
      </w:r>
    </w:p>
    <w:p w14:paraId="764116C4" w14:textId="11F6677F" w:rsidR="00A20617" w:rsidRDefault="00A20617" w:rsidP="00C043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4ED34A0" wp14:editId="23F2DD73">
            <wp:extent cx="4500563" cy="6000751"/>
            <wp:effectExtent l="0" t="0" r="0" b="0"/>
            <wp:docPr id="4082225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22567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933" cy="600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2984" w14:textId="62C0C346" w:rsidR="00C043E2" w:rsidRDefault="00C043E2" w:rsidP="00C043E2">
      <w:pPr>
        <w:rPr>
          <w:rFonts w:hint="eastAsia"/>
        </w:rPr>
      </w:pPr>
      <w:r>
        <w:rPr>
          <w:rFonts w:hint="eastAsia"/>
        </w:rPr>
        <w:t>四、非</w:t>
      </w:r>
      <w:proofErr w:type="gramStart"/>
      <w:r>
        <w:rPr>
          <w:rFonts w:hint="eastAsia"/>
        </w:rPr>
        <w:t>遗特色</w:t>
      </w:r>
      <w:proofErr w:type="gramEnd"/>
      <w:r>
        <w:rPr>
          <w:rFonts w:hint="eastAsia"/>
        </w:rPr>
        <w:t>手工辅助实践：文化氛围营造与简单工艺操作</w:t>
      </w:r>
    </w:p>
    <w:p w14:paraId="380132FC" w14:textId="156A6E2A" w:rsidR="00C043E2" w:rsidRDefault="00C043E2" w:rsidP="00C043E2">
      <w:proofErr w:type="gramStart"/>
      <w:r>
        <w:rPr>
          <w:rFonts w:hint="eastAsia"/>
        </w:rPr>
        <w:t>非遗实训</w:t>
      </w:r>
      <w:proofErr w:type="gramEnd"/>
      <w:r>
        <w:rPr>
          <w:rFonts w:hint="eastAsia"/>
        </w:rPr>
        <w:t>侧重保育员对传统文化元素的基础应用能力，培养协助教师开展文化氛围创设或简易手工活动的素养。学生学习蓝染、剪纸</w:t>
      </w:r>
      <w:r w:rsidR="00450AB1">
        <w:rPr>
          <w:rFonts w:hint="eastAsia"/>
        </w:rPr>
        <w:t>、掐丝珐琅</w:t>
      </w:r>
      <w:r>
        <w:rPr>
          <w:rFonts w:hint="eastAsia"/>
        </w:rPr>
        <w:t>等工艺的基础操作，并完成</w:t>
      </w:r>
      <w:r w:rsidR="00450AB1">
        <w:rPr>
          <w:rFonts w:hint="eastAsia"/>
        </w:rPr>
        <w:t>环境装饰辅助</w:t>
      </w:r>
      <w:r w:rsidR="00450AB1">
        <w:rPr>
          <w:rFonts w:hint="eastAsia"/>
        </w:rPr>
        <w:t>、</w:t>
      </w:r>
      <w:r w:rsidR="00450AB1">
        <w:rPr>
          <w:rFonts w:hint="eastAsia"/>
        </w:rPr>
        <w:t>简易手工协助</w:t>
      </w:r>
      <w:r w:rsidR="00450AB1">
        <w:rPr>
          <w:rFonts w:hint="eastAsia"/>
        </w:rPr>
        <w:t>和精品文创设计制作三类</w:t>
      </w:r>
      <w:r>
        <w:rPr>
          <w:rFonts w:hint="eastAsia"/>
        </w:rPr>
        <w:t>实践</w:t>
      </w:r>
      <w:r w:rsidR="00450AB1">
        <w:rPr>
          <w:rFonts w:hint="eastAsia"/>
        </w:rPr>
        <w:t>。</w:t>
      </w:r>
    </w:p>
    <w:p w14:paraId="1A14BA8A" w14:textId="7EEA03E5" w:rsidR="00A20617" w:rsidRDefault="00A20617" w:rsidP="00C043E2">
      <w:r>
        <w:rPr>
          <w:noProof/>
        </w:rPr>
        <w:lastRenderedPageBreak/>
        <w:drawing>
          <wp:inline distT="0" distB="0" distL="0" distR="0" wp14:anchorId="72A46804" wp14:editId="1D38B7E0">
            <wp:extent cx="5274310" cy="7032625"/>
            <wp:effectExtent l="0" t="0" r="2540" b="0"/>
            <wp:docPr id="17720940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94027" name="图片 17720940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CB3E" w14:textId="77777777" w:rsidR="00A20617" w:rsidRDefault="00A20617" w:rsidP="00C043E2">
      <w:pPr>
        <w:rPr>
          <w:rFonts w:hint="eastAsia"/>
        </w:rPr>
      </w:pPr>
    </w:p>
    <w:p w14:paraId="47CD29EA" w14:textId="700BD505" w:rsidR="00C043E2" w:rsidRDefault="00C043E2" w:rsidP="00C043E2">
      <w:pPr>
        <w:rPr>
          <w:rFonts w:hint="eastAsia"/>
        </w:rPr>
      </w:pPr>
      <w:r>
        <w:rPr>
          <w:rFonts w:hint="eastAsia"/>
        </w:rPr>
        <w:t>对于幼儿保育从业人员而言，美术实训的核心价值在于：通过审美素养与手工技能的提升，将“照料”与“启蒙”有机结合——既能在日常生活中为幼儿创设美观、安全的成长环境，又能以美术活动为载体，辅助教师开展认知、情感与社会性发展支持。这种“润物细无声”的能力，正是新时代保育员专业素养的重要体现。</w:t>
      </w:r>
    </w:p>
    <w:p w14:paraId="0A0FE282" w14:textId="2F1103B8" w:rsidR="00C043E2" w:rsidRDefault="00C043E2" w:rsidP="00C043E2">
      <w:pPr>
        <w:rPr>
          <w:rFonts w:hint="eastAsia"/>
        </w:rPr>
      </w:pPr>
    </w:p>
    <w:sectPr w:rsidR="00C043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3E2"/>
    <w:rsid w:val="00222B80"/>
    <w:rsid w:val="00450AB1"/>
    <w:rsid w:val="00A20617"/>
    <w:rsid w:val="00C043E2"/>
    <w:rsid w:val="00DD4D7E"/>
    <w:rsid w:val="00F0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05620"/>
  <w15:chartTrackingRefBased/>
  <w15:docId w15:val="{DF4EADCE-83A7-47F6-AC75-741018C5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043E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3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43E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3E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43E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43E2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43E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43E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43E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043E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043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04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043E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043E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043E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043E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043E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043E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043E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043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43E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043E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43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043E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43E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43E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43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043E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043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筝 风</dc:creator>
  <cp:keywords/>
  <dc:description/>
  <cp:lastModifiedBy>筝 风</cp:lastModifiedBy>
  <cp:revision>2</cp:revision>
  <dcterms:created xsi:type="dcterms:W3CDTF">2025-04-28T12:19:00Z</dcterms:created>
  <dcterms:modified xsi:type="dcterms:W3CDTF">2025-04-28T16:20:00Z</dcterms:modified>
</cp:coreProperties>
</file>